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8E" w:rsidRPr="002E778B" w:rsidRDefault="002E778B" w:rsidP="002E778B">
      <w:pPr>
        <w:pStyle w:val="NormalWeb"/>
        <w:jc w:val="center"/>
        <w:rPr>
          <w:rFonts w:ascii="Arial" w:hAnsi="Arial" w:cs="Arial"/>
          <w:color w:val="000000"/>
          <w:u w:val="single"/>
        </w:rPr>
      </w:pPr>
      <w:r w:rsidRPr="002E778B">
        <w:rPr>
          <w:rStyle w:val="Strong"/>
          <w:rFonts w:ascii="Arial" w:hAnsi="Arial" w:cs="Arial"/>
          <w:color w:val="000000"/>
          <w:u w:val="single"/>
        </w:rPr>
        <w:t xml:space="preserve">Family Salt </w:t>
      </w:r>
      <w:r w:rsidR="00D5398E" w:rsidRPr="002E778B">
        <w:rPr>
          <w:rStyle w:val="Strong"/>
          <w:rFonts w:ascii="Arial" w:hAnsi="Arial" w:cs="Arial"/>
          <w:color w:val="000000"/>
          <w:u w:val="single"/>
        </w:rPr>
        <w:t>Dough Crown of Thorns</w:t>
      </w:r>
    </w:p>
    <w:p w:rsidR="00D5398E" w:rsidRDefault="002E778B" w:rsidP="00D5398E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D5398E"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</w:rPr>
        <w:t xml:space="preserve">salt </w:t>
      </w:r>
      <w:r w:rsidR="00D5398E">
        <w:rPr>
          <w:rFonts w:ascii="Arial" w:hAnsi="Arial" w:cs="Arial"/>
          <w:color w:val="000000"/>
        </w:rPr>
        <w:t>dough crown of thor</w:t>
      </w:r>
      <w:r>
        <w:rPr>
          <w:rFonts w:ascii="Arial" w:hAnsi="Arial" w:cs="Arial"/>
          <w:color w:val="000000"/>
        </w:rPr>
        <w:t xml:space="preserve">ns </w:t>
      </w:r>
      <w:r w:rsidR="00D5398E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s a great visual reminder to</w:t>
      </w:r>
      <w:r w:rsidR="00D5398E">
        <w:rPr>
          <w:rFonts w:ascii="Arial" w:hAnsi="Arial" w:cs="Arial"/>
          <w:color w:val="000000"/>
        </w:rPr>
        <w:t xml:space="preserve"> children of Christ's suffering. It also helps children if you </w:t>
      </w:r>
      <w:r w:rsidR="00147EED">
        <w:rPr>
          <w:rFonts w:ascii="Arial" w:hAnsi="Arial" w:cs="Arial"/>
          <w:color w:val="000000"/>
        </w:rPr>
        <w:t>explain that our sins bring discomfort</w:t>
      </w:r>
      <w:r w:rsidR="00D5398E">
        <w:rPr>
          <w:rFonts w:ascii="Arial" w:hAnsi="Arial" w:cs="Arial"/>
          <w:color w:val="000000"/>
        </w:rPr>
        <w:t xml:space="preserve"> to Jesus, but that we can comfort Jesus by our sacrifices and good works.</w:t>
      </w:r>
      <w:r>
        <w:rPr>
          <w:rFonts w:ascii="Arial" w:hAnsi="Arial" w:cs="Arial"/>
          <w:color w:val="000000"/>
        </w:rPr>
        <w:t xml:space="preserve"> Children enjoy making the crown as a family, everyone can participate and it encourages togetherness during the Lenten season.</w:t>
      </w:r>
    </w:p>
    <w:p w:rsidR="002E778B" w:rsidRDefault="00D5398E" w:rsidP="00D5398E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each sacrifice he makes, that child</w:t>
      </w:r>
      <w:r w:rsidR="00147EED">
        <w:rPr>
          <w:rFonts w:ascii="Arial" w:hAnsi="Arial" w:cs="Arial"/>
          <w:color w:val="000000"/>
        </w:rPr>
        <w:t>/adult</w:t>
      </w:r>
      <w:r>
        <w:rPr>
          <w:rFonts w:ascii="Arial" w:hAnsi="Arial" w:cs="Arial"/>
          <w:color w:val="000000"/>
        </w:rPr>
        <w:t xml:space="preserve"> pulls a toothpick out of the crown. The idea is to remove all the "thorns" fro</w:t>
      </w:r>
      <w:r w:rsidR="002E778B">
        <w:rPr>
          <w:rFonts w:ascii="Arial" w:hAnsi="Arial" w:cs="Arial"/>
          <w:color w:val="000000"/>
        </w:rPr>
        <w:t>m the crown by Good Friday. You can put in a few more toothpicks than you</w:t>
      </w:r>
      <w:r w:rsidR="00147EED">
        <w:rPr>
          <w:rFonts w:ascii="Arial" w:hAnsi="Arial" w:cs="Arial"/>
          <w:color w:val="000000"/>
        </w:rPr>
        <w:t xml:space="preserve"> think are necessary, </w:t>
      </w:r>
      <w:r w:rsidR="003E76A9">
        <w:rPr>
          <w:rFonts w:ascii="Arial" w:hAnsi="Arial" w:cs="Arial"/>
          <w:color w:val="000000"/>
        </w:rPr>
        <w:t>kids</w:t>
      </w:r>
      <w:r>
        <w:rPr>
          <w:rFonts w:ascii="Arial" w:hAnsi="Arial" w:cs="Arial"/>
          <w:color w:val="000000"/>
        </w:rPr>
        <w:t xml:space="preserve"> really make an effort to do nice things as they see the tangible impact on the crown. </w:t>
      </w:r>
      <w:r w:rsidR="002E778B">
        <w:rPr>
          <w:rFonts w:ascii="Arial" w:hAnsi="Arial" w:cs="Arial"/>
          <w:color w:val="000000"/>
        </w:rPr>
        <w:t xml:space="preserve">Removing the thorns help children to see how they can help Christ carry his cross and adults witness positive acts of kindness. </w:t>
      </w:r>
    </w:p>
    <w:p w:rsidR="00D5398E" w:rsidRDefault="002E778B" w:rsidP="00D5398E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 all of your thorns are removed, d</w:t>
      </w:r>
      <w:r w:rsidR="00D5398E">
        <w:rPr>
          <w:rFonts w:ascii="Arial" w:hAnsi="Arial" w:cs="Arial"/>
          <w:color w:val="000000"/>
        </w:rPr>
        <w:t>ecorate the cro</w:t>
      </w:r>
      <w:r>
        <w:rPr>
          <w:rFonts w:ascii="Arial" w:hAnsi="Arial" w:cs="Arial"/>
          <w:color w:val="000000"/>
        </w:rPr>
        <w:t xml:space="preserve">wn </w:t>
      </w:r>
      <w:r w:rsidR="00D5398E">
        <w:rPr>
          <w:rFonts w:ascii="Arial" w:hAnsi="Arial" w:cs="Arial"/>
          <w:color w:val="000000"/>
        </w:rPr>
        <w:t>for the Easter table.</w:t>
      </w:r>
      <w:r>
        <w:rPr>
          <w:rFonts w:ascii="Arial" w:hAnsi="Arial" w:cs="Arial"/>
          <w:color w:val="000000"/>
        </w:rPr>
        <w:t xml:space="preserve"> Paint it, hot glue flowers or jewels, glitter, stickers, pearls … whatever you choose as family. </w:t>
      </w:r>
      <w:r w:rsidR="00D5398E">
        <w:rPr>
          <w:rFonts w:ascii="Arial" w:hAnsi="Arial" w:cs="Arial"/>
          <w:color w:val="000000"/>
        </w:rPr>
        <w:t xml:space="preserve"> It is a nice reminder of what can be done out of love.</w:t>
      </w:r>
      <w:r>
        <w:rPr>
          <w:rFonts w:ascii="Arial" w:hAnsi="Arial" w:cs="Arial"/>
          <w:color w:val="000000"/>
        </w:rPr>
        <w:t xml:space="preserve"> Once the crown has been decorated, add a homemade Paschal </w:t>
      </w:r>
      <w:proofErr w:type="gramStart"/>
      <w:r>
        <w:rPr>
          <w:rFonts w:ascii="Arial" w:hAnsi="Arial" w:cs="Arial"/>
          <w:color w:val="000000"/>
        </w:rPr>
        <w:t xml:space="preserve">candle </w:t>
      </w:r>
      <w:r w:rsidR="00697AF8">
        <w:rPr>
          <w:rFonts w:ascii="Arial" w:hAnsi="Arial" w:cs="Arial"/>
          <w:color w:val="000000"/>
        </w:rPr>
        <w:t xml:space="preserve"> or</w:t>
      </w:r>
      <w:proofErr w:type="gramEnd"/>
      <w:r w:rsidR="00697AF8">
        <w:rPr>
          <w:rFonts w:ascii="Arial" w:hAnsi="Arial" w:cs="Arial"/>
          <w:color w:val="000000"/>
        </w:rPr>
        <w:t xml:space="preserve"> dyed eggs </w:t>
      </w:r>
      <w:r>
        <w:rPr>
          <w:rFonts w:ascii="Arial" w:hAnsi="Arial" w:cs="Arial"/>
          <w:color w:val="000000"/>
        </w:rPr>
        <w:t>in the center</w:t>
      </w:r>
      <w:r w:rsidR="00697AF8">
        <w:rPr>
          <w:rFonts w:ascii="Arial" w:hAnsi="Arial" w:cs="Arial"/>
          <w:color w:val="000000"/>
        </w:rPr>
        <w:t xml:space="preserve"> and pray together as a family.</w:t>
      </w:r>
    </w:p>
    <w:p w:rsidR="00D5398E" w:rsidRDefault="00D5398E" w:rsidP="003E76A9">
      <w:pPr>
        <w:pStyle w:val="NormalWeb"/>
        <w:jc w:val="center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You will need:</w:t>
      </w:r>
    </w:p>
    <w:p w:rsidR="00D5398E" w:rsidRDefault="00D5398E" w:rsidP="003E76A9">
      <w:pPr>
        <w:pStyle w:val="NormalWeb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 cups flour</w:t>
      </w:r>
      <w:r>
        <w:rPr>
          <w:rFonts w:ascii="Arial" w:hAnsi="Arial" w:cs="Arial"/>
          <w:color w:val="000000"/>
          <w:sz w:val="26"/>
          <w:szCs w:val="26"/>
        </w:rPr>
        <w:br/>
        <w:t>1 cup salt</w:t>
      </w:r>
      <w:r>
        <w:rPr>
          <w:rFonts w:ascii="Arial" w:hAnsi="Arial" w:cs="Arial"/>
          <w:color w:val="000000"/>
          <w:sz w:val="26"/>
          <w:szCs w:val="26"/>
        </w:rPr>
        <w:br/>
        <w:t>Water</w:t>
      </w:r>
      <w:r>
        <w:rPr>
          <w:rFonts w:ascii="Arial" w:hAnsi="Arial" w:cs="Arial"/>
          <w:color w:val="000000"/>
          <w:sz w:val="26"/>
          <w:szCs w:val="26"/>
        </w:rPr>
        <w:br/>
        <w:t>Toothpicks</w:t>
      </w:r>
    </w:p>
    <w:p w:rsidR="00D5398E" w:rsidRDefault="00D5398E" w:rsidP="00D5398E">
      <w:pPr>
        <w:pStyle w:val="NormalWeb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Directions:</w:t>
      </w:r>
    </w:p>
    <w:p w:rsidR="00D5398E" w:rsidRDefault="00D5398E" w:rsidP="00D5398E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Mix flour and salt. Mix enough water to make </w:t>
      </w:r>
      <w:proofErr w:type="gramStart"/>
      <w:r>
        <w:rPr>
          <w:rFonts w:ascii="Arial" w:hAnsi="Arial" w:cs="Arial"/>
          <w:color w:val="000000"/>
        </w:rPr>
        <w:t>a stiff</w:t>
      </w:r>
      <w:proofErr w:type="gramEnd"/>
      <w:r>
        <w:rPr>
          <w:rFonts w:ascii="Arial" w:hAnsi="Arial" w:cs="Arial"/>
          <w:color w:val="000000"/>
        </w:rPr>
        <w:t xml:space="preserve"> clay. (A little warmth helps dissolve the salt.) Knead until smooth to remove any air bubbles. Roll three long ropes and loosely braid them.</w:t>
      </w:r>
      <w:r w:rsidR="002E77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Form braid into a circle and stick toothpicks loosely throughout the entire crown (If they are embedded too deeply they cannot be pulled out intact.) Bake at 350° F for an hour or until it is dry and light brown.</w:t>
      </w:r>
    </w:p>
    <w:p w:rsidR="003E76A9" w:rsidRDefault="003E76A9" w:rsidP="00D5398E">
      <w:pPr>
        <w:pStyle w:val="NormalWeb"/>
        <w:rPr>
          <w:rFonts w:ascii="Arial" w:hAnsi="Arial" w:cs="Arial"/>
          <w:color w:val="000000"/>
        </w:rPr>
      </w:pPr>
    </w:p>
    <w:p w:rsidR="003E76A9" w:rsidRDefault="003E76A9" w:rsidP="00D5398E">
      <w:pPr>
        <w:pStyle w:val="NormalWeb"/>
        <w:rPr>
          <w:rFonts w:ascii="Arial" w:hAnsi="Arial" w:cs="Arial"/>
          <w:color w:val="000000"/>
        </w:rPr>
      </w:pPr>
    </w:p>
    <w:p w:rsidR="003E76A9" w:rsidRDefault="003E76A9" w:rsidP="003E76A9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054A687" wp14:editId="1A854104">
            <wp:extent cx="4383753" cy="3287210"/>
            <wp:effectExtent l="76200" t="76200" r="131445" b="142240"/>
            <wp:docPr id="3" name="Picture 3" descr="C:\Users\Sharon\Desktop\Sharon\Website\Salt Dough Crown of Th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Sharon\Website\Salt Dough Crown of Thor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609" cy="33043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E778B" w:rsidRDefault="002E778B" w:rsidP="003E76A9">
      <w:pPr>
        <w:pStyle w:val="NormalWeb"/>
        <w:jc w:val="center"/>
        <w:rPr>
          <w:rFonts w:ascii="Arial" w:hAnsi="Arial" w:cs="Arial"/>
          <w:b/>
          <w:color w:val="000000"/>
          <w:u w:val="single"/>
        </w:rPr>
      </w:pPr>
      <w:r w:rsidRPr="002E778B">
        <w:rPr>
          <w:rFonts w:ascii="Arial" w:hAnsi="Arial" w:cs="Arial"/>
          <w:b/>
          <w:color w:val="000000"/>
          <w:u w:val="single"/>
        </w:rPr>
        <w:lastRenderedPageBreak/>
        <w:t>Personal Dough Crown of Thorns</w:t>
      </w:r>
    </w:p>
    <w:p w:rsidR="002E778B" w:rsidRPr="002E778B" w:rsidRDefault="002E778B" w:rsidP="002E778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personal dough crown of thorns is the same concept and design as the salt dough crown but this </w:t>
      </w:r>
      <w:r w:rsidR="00147EED">
        <w:rPr>
          <w:rFonts w:ascii="Arial" w:hAnsi="Arial" w:cs="Arial"/>
          <w:color w:val="000000"/>
        </w:rPr>
        <w:t xml:space="preserve">is </w:t>
      </w:r>
      <w:r>
        <w:rPr>
          <w:rFonts w:ascii="Arial" w:hAnsi="Arial" w:cs="Arial"/>
          <w:color w:val="000000"/>
        </w:rPr>
        <w:t xml:space="preserve">a smaller version made </w:t>
      </w:r>
      <w:r w:rsidR="00147EED">
        <w:rPr>
          <w:rFonts w:ascii="Arial" w:hAnsi="Arial" w:cs="Arial"/>
          <w:color w:val="000000"/>
        </w:rPr>
        <w:t xml:space="preserve">for </w:t>
      </w:r>
      <w:r>
        <w:rPr>
          <w:rFonts w:ascii="Arial" w:hAnsi="Arial" w:cs="Arial"/>
          <w:color w:val="000000"/>
        </w:rPr>
        <w:t xml:space="preserve">a child’s bedroom or small area in the home. </w:t>
      </w:r>
      <w:proofErr w:type="gramStart"/>
      <w:r>
        <w:rPr>
          <w:rFonts w:ascii="Arial" w:hAnsi="Arial" w:cs="Arial"/>
          <w:color w:val="000000"/>
        </w:rPr>
        <w:t>Great for older children away at college or for each child in the family</w:t>
      </w:r>
      <w:r w:rsidR="00147EED">
        <w:rPr>
          <w:rFonts w:ascii="Arial" w:hAnsi="Arial" w:cs="Arial"/>
          <w:color w:val="000000"/>
        </w:rPr>
        <w:t xml:space="preserve"> to work on their own Lenten journey</w:t>
      </w:r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In place of flour and salt, use a one</w:t>
      </w:r>
      <w:r w:rsidR="00147EED">
        <w:rPr>
          <w:rFonts w:ascii="Arial" w:hAnsi="Arial" w:cs="Arial"/>
          <w:color w:val="000000"/>
        </w:rPr>
        <w:t xml:space="preserve"> large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jar of Play-Doh, you can be very creative and make easy braids or cu</w:t>
      </w:r>
      <w:r w:rsidR="003E76A9">
        <w:rPr>
          <w:rFonts w:ascii="Arial" w:hAnsi="Arial" w:cs="Arial"/>
          <w:color w:val="000000"/>
        </w:rPr>
        <w:t>stom designs. Remove the thorns with each act of kindness by Good Friday and decorate for Easter. A smaller homemade Paschal Candle</w:t>
      </w:r>
      <w:r w:rsidR="00697AF8">
        <w:rPr>
          <w:rFonts w:ascii="Arial" w:hAnsi="Arial" w:cs="Arial"/>
          <w:color w:val="000000"/>
        </w:rPr>
        <w:t xml:space="preserve"> or dyed egg</w:t>
      </w:r>
      <w:r w:rsidR="003E76A9">
        <w:rPr>
          <w:rFonts w:ascii="Arial" w:hAnsi="Arial" w:cs="Arial"/>
          <w:color w:val="000000"/>
        </w:rPr>
        <w:t xml:space="preserve"> can be placed in the center.</w:t>
      </w:r>
    </w:p>
    <w:p w:rsidR="007E296C" w:rsidRDefault="003E76A9" w:rsidP="003E76A9">
      <w:pPr>
        <w:jc w:val="center"/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1E79B8AE" wp14:editId="3EAEAAD3">
            <wp:extent cx="2627630" cy="1921510"/>
            <wp:effectExtent l="76200" t="76200" r="134620" b="135890"/>
            <wp:docPr id="2" name="Picture 2" descr="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9215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>Photo Credit: Catholic Icing</w:t>
      </w:r>
    </w:p>
    <w:sectPr w:rsidR="007E296C" w:rsidSect="002E7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8E"/>
    <w:rsid w:val="00147EED"/>
    <w:rsid w:val="002E778B"/>
    <w:rsid w:val="003E76A9"/>
    <w:rsid w:val="00697AF8"/>
    <w:rsid w:val="007E296C"/>
    <w:rsid w:val="00D5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39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398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39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398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66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6930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view=detailV2&amp;ccid=uZM/jpTc&amp;id=F789F2CA539B8E2EAA3DCC635702BCE4115DB0AB&amp;q=dough+crown+of+thorns&amp;simid=608028226465107799&amp;selectedIndex=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Kreft</dc:creator>
  <cp:lastModifiedBy>Sharon Kreft</cp:lastModifiedBy>
  <cp:revision>2</cp:revision>
  <dcterms:created xsi:type="dcterms:W3CDTF">2017-03-13T12:20:00Z</dcterms:created>
  <dcterms:modified xsi:type="dcterms:W3CDTF">2017-03-15T14:17:00Z</dcterms:modified>
</cp:coreProperties>
</file>